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C7A" w:rsidRDefault="00D04C7A"/>
    <w:p w:rsidR="00D04C7A" w:rsidRDefault="00D04C7A"/>
    <w:p w:rsidR="002624DF" w:rsidRDefault="002624DF"/>
    <w:p w:rsidR="002624DF" w:rsidRDefault="002624DF"/>
    <w:p w:rsidR="00D04C7A" w:rsidRDefault="00D04C7A"/>
    <w:p w:rsidR="00D04C7A" w:rsidRPr="002624DF" w:rsidRDefault="00D04C7A" w:rsidP="00D04C7A">
      <w:pPr>
        <w:jc w:val="center"/>
        <w:rPr>
          <w:b/>
          <w:sz w:val="32"/>
          <w:szCs w:val="32"/>
          <w:u w:val="single"/>
        </w:rPr>
      </w:pPr>
      <w:r w:rsidRPr="002624DF">
        <w:rPr>
          <w:b/>
          <w:sz w:val="32"/>
          <w:szCs w:val="32"/>
          <w:u w:val="single"/>
        </w:rPr>
        <w:t>Rechnungsmerkmale nach § 11 UStG</w:t>
      </w:r>
    </w:p>
    <w:p w:rsidR="00D04C7A" w:rsidRDefault="00D04C7A"/>
    <w:p w:rsidR="002624DF" w:rsidRDefault="002624DF"/>
    <w:p w:rsidR="00D04C7A" w:rsidRDefault="00D04C7A">
      <w:r>
        <w:t xml:space="preserve">Alle Rechnungen außer Kleinbetragsrechnungen bis € </w:t>
      </w:r>
      <w:r w:rsidR="00782108">
        <w:t>40</w:t>
      </w:r>
      <w:r>
        <w:t>0,00 müssen folgende Angaben enthalten:</w:t>
      </w:r>
    </w:p>
    <w:p w:rsidR="00D04C7A" w:rsidRDefault="00D04C7A"/>
    <w:p w:rsidR="00D04C7A" w:rsidRDefault="00D04C7A" w:rsidP="00A72E2F">
      <w:pPr>
        <w:numPr>
          <w:ilvl w:val="0"/>
          <w:numId w:val="1"/>
        </w:numPr>
        <w:jc w:val="both"/>
      </w:pPr>
      <w:r>
        <w:t>Namen und Anschrift des liefernden oder leistenden Unternehmers</w:t>
      </w:r>
    </w:p>
    <w:p w:rsidR="00D04C7A" w:rsidRDefault="00D04C7A" w:rsidP="00A72E2F">
      <w:pPr>
        <w:numPr>
          <w:ilvl w:val="0"/>
          <w:numId w:val="1"/>
        </w:numPr>
        <w:jc w:val="both"/>
      </w:pPr>
      <w:r>
        <w:t>Namen und Anschrift des Abnehmers der Lieferung oder des Empfängers der sonstigen Leistung</w:t>
      </w:r>
    </w:p>
    <w:p w:rsidR="00D04C7A" w:rsidRDefault="00D04C7A" w:rsidP="00A72E2F">
      <w:pPr>
        <w:numPr>
          <w:ilvl w:val="0"/>
          <w:numId w:val="1"/>
        </w:numPr>
        <w:jc w:val="both"/>
      </w:pPr>
      <w:r>
        <w:t>Menge und handelsübliche Bezeichnung der gelieferten Gegenstände oder Art und Umfang der sonstigen Leistungen</w:t>
      </w:r>
    </w:p>
    <w:p w:rsidR="00D04C7A" w:rsidRDefault="00D04C7A" w:rsidP="00A72E2F">
      <w:pPr>
        <w:numPr>
          <w:ilvl w:val="0"/>
          <w:numId w:val="1"/>
        </w:numPr>
        <w:jc w:val="both"/>
      </w:pPr>
      <w:r>
        <w:t>Tag der Lieferung oder der sonstigen Leistung oder Zeitraum, über den sich die sonstige Leistung erstreckt</w:t>
      </w:r>
    </w:p>
    <w:p w:rsidR="00D04C7A" w:rsidRDefault="00D04C7A" w:rsidP="00A72E2F">
      <w:pPr>
        <w:numPr>
          <w:ilvl w:val="0"/>
          <w:numId w:val="1"/>
        </w:numPr>
        <w:jc w:val="both"/>
      </w:pPr>
      <w:r>
        <w:t>Entgelt und anzuwendender Steuersatz, im Falle einer Steuerbefreiung Hinweis auf die Steuerbefreiung</w:t>
      </w:r>
    </w:p>
    <w:p w:rsidR="00D04C7A" w:rsidRDefault="00D04C7A" w:rsidP="00A72E2F">
      <w:pPr>
        <w:numPr>
          <w:ilvl w:val="0"/>
          <w:numId w:val="1"/>
        </w:numPr>
        <w:jc w:val="both"/>
      </w:pPr>
      <w:r>
        <w:t>den auf das Entgelt entfallenden Steuerbetrag</w:t>
      </w:r>
    </w:p>
    <w:p w:rsidR="00D04C7A" w:rsidRDefault="00D04C7A" w:rsidP="00A72E2F">
      <w:pPr>
        <w:numPr>
          <w:ilvl w:val="0"/>
          <w:numId w:val="1"/>
        </w:numPr>
        <w:jc w:val="both"/>
      </w:pPr>
      <w:r>
        <w:t>Ausstellungsdatum</w:t>
      </w:r>
    </w:p>
    <w:p w:rsidR="00D04C7A" w:rsidRDefault="00D04C7A" w:rsidP="00A72E2F">
      <w:pPr>
        <w:numPr>
          <w:ilvl w:val="0"/>
          <w:numId w:val="1"/>
        </w:numPr>
        <w:jc w:val="both"/>
      </w:pPr>
      <w:r>
        <w:t>fortlaufende Nummer (die Nummerierung kann auch für einzelne Organisationseinheiten, z. B. Filialen, Mietobjekte, Registrierkassen etc. gesondert erfolgen, mit Buchstaben kombiniert werden</w:t>
      </w:r>
      <w:r w:rsidR="00A72E2F">
        <w:t xml:space="preserve"> -</w:t>
      </w:r>
      <w:r>
        <w:t xml:space="preserve"> wenn die Systematik insgesamt erhalten bleibt)</w:t>
      </w:r>
    </w:p>
    <w:p w:rsidR="00D04C7A" w:rsidRDefault="00D04C7A" w:rsidP="00A72E2F">
      <w:pPr>
        <w:numPr>
          <w:ilvl w:val="0"/>
          <w:numId w:val="1"/>
        </w:numPr>
        <w:jc w:val="both"/>
      </w:pPr>
      <w:r>
        <w:t>eigene Umsatzsteuer-Identifikationsnummer (UID)</w:t>
      </w:r>
    </w:p>
    <w:p w:rsidR="00D04C7A" w:rsidRDefault="00A72E2F" w:rsidP="00A72E2F">
      <w:pPr>
        <w:numPr>
          <w:ilvl w:val="0"/>
          <w:numId w:val="1"/>
        </w:numPr>
        <w:jc w:val="both"/>
      </w:pPr>
      <w:r>
        <w:t>UID</w:t>
      </w:r>
      <w:r w:rsidR="00D04C7A">
        <w:t xml:space="preserve"> des </w:t>
      </w:r>
      <w:r>
        <w:t xml:space="preserve">inländischen </w:t>
      </w:r>
      <w:r w:rsidR="00D04C7A">
        <w:t>Leistungsempfängers, wenn der Gesamtbetrag der Rechnung € 10.000,00 (brutto) übersteigt</w:t>
      </w:r>
    </w:p>
    <w:p w:rsidR="00A72E2F" w:rsidRDefault="00A72E2F" w:rsidP="00A72E2F">
      <w:pPr>
        <w:numPr>
          <w:ilvl w:val="0"/>
          <w:numId w:val="1"/>
        </w:numPr>
        <w:jc w:val="both"/>
      </w:pPr>
      <w:r>
        <w:t>UID des ausländischen Leistungsempfängers, wenn es sich um eine innergemeinschaftliche Lieferung innerhalb der EU handelt (unabhängig von der Höhe des Rechnungsbetrages)</w:t>
      </w:r>
    </w:p>
    <w:p w:rsidR="00D04C7A" w:rsidRDefault="00D04C7A" w:rsidP="00D04C7A"/>
    <w:p w:rsidR="00D04C7A" w:rsidRDefault="00D04C7A" w:rsidP="00D04C7A"/>
    <w:p w:rsidR="00D04C7A" w:rsidRDefault="00D04C7A" w:rsidP="00D04C7A">
      <w:r>
        <w:t xml:space="preserve">Bei Kleinbetragsrechnungen bis € </w:t>
      </w:r>
      <w:r w:rsidR="00782108">
        <w:t>40</w:t>
      </w:r>
      <w:bookmarkStart w:id="0" w:name="_GoBack"/>
      <w:bookmarkEnd w:id="0"/>
      <w:r>
        <w:t>0,00 reichen folgende Angaben aus:</w:t>
      </w:r>
    </w:p>
    <w:p w:rsidR="00D04C7A" w:rsidRDefault="00D04C7A" w:rsidP="00D04C7A"/>
    <w:p w:rsidR="00D04C7A" w:rsidRDefault="00D04C7A" w:rsidP="00842CD2">
      <w:pPr>
        <w:numPr>
          <w:ilvl w:val="0"/>
          <w:numId w:val="2"/>
        </w:numPr>
        <w:jc w:val="both"/>
      </w:pPr>
      <w:r>
        <w:t>Name und Anschrift des liefernden oder leistenden Unternehmers</w:t>
      </w:r>
    </w:p>
    <w:p w:rsidR="00D04C7A" w:rsidRDefault="00D04C7A" w:rsidP="00842CD2">
      <w:pPr>
        <w:numPr>
          <w:ilvl w:val="0"/>
          <w:numId w:val="2"/>
        </w:numPr>
        <w:jc w:val="both"/>
      </w:pPr>
      <w:r>
        <w:t>Menge und handelsübliche Bezeichnung der gelieferten Gegenstände oder Art und Umfang der sonstigen Leistung</w:t>
      </w:r>
    </w:p>
    <w:p w:rsidR="00D04C7A" w:rsidRDefault="00D04C7A" w:rsidP="00842CD2">
      <w:pPr>
        <w:numPr>
          <w:ilvl w:val="0"/>
          <w:numId w:val="2"/>
        </w:numPr>
        <w:jc w:val="both"/>
      </w:pPr>
      <w:r>
        <w:t>Tag der Lieferung oder der sonstigen Leistung oder Zeitraum, über den sich die Leistung erstreckt</w:t>
      </w:r>
    </w:p>
    <w:p w:rsidR="00D04C7A" w:rsidRDefault="00D04C7A" w:rsidP="00842CD2">
      <w:pPr>
        <w:numPr>
          <w:ilvl w:val="0"/>
          <w:numId w:val="2"/>
        </w:numPr>
        <w:jc w:val="both"/>
      </w:pPr>
      <w:r>
        <w:t>Entgelt und Steuerbetrag in einer Summe</w:t>
      </w:r>
    </w:p>
    <w:p w:rsidR="00D04C7A" w:rsidRDefault="00D04C7A" w:rsidP="00842CD2">
      <w:pPr>
        <w:numPr>
          <w:ilvl w:val="0"/>
          <w:numId w:val="2"/>
        </w:numPr>
        <w:jc w:val="both"/>
      </w:pPr>
      <w:r>
        <w:t>Steuersatz</w:t>
      </w:r>
    </w:p>
    <w:p w:rsidR="00D04C7A" w:rsidRDefault="00D04C7A" w:rsidP="00D04C7A"/>
    <w:p w:rsidR="00D04C7A" w:rsidRDefault="00D04C7A" w:rsidP="00D04C7A"/>
    <w:p w:rsidR="00D04C7A" w:rsidRDefault="00D04C7A">
      <w:r>
        <w:t>Für weitere Informationen stehen wir gerne zur Verfügung!</w:t>
      </w:r>
    </w:p>
    <w:sectPr w:rsidR="00D04C7A" w:rsidSect="00351FE7"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1B4" w:rsidRDefault="001401B4">
      <w:r>
        <w:separator/>
      </w:r>
    </w:p>
  </w:endnote>
  <w:endnote w:type="continuationSeparator" w:id="0">
    <w:p w:rsidR="001401B4" w:rsidRDefault="00140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6A" w:rsidRPr="00351FE7" w:rsidRDefault="0070056A">
    <w:pPr>
      <w:pStyle w:val="Fuzeile"/>
      <w:rPr>
        <w:sz w:val="16"/>
        <w:szCs w:val="16"/>
      </w:rPr>
    </w:pPr>
    <w:r w:rsidRPr="00351FE7">
      <w:rPr>
        <w:sz w:val="16"/>
        <w:szCs w:val="16"/>
      </w:rPr>
      <w:t xml:space="preserve">Braschel &amp; Braunstein  </w:t>
    </w:r>
    <w:r w:rsidRPr="00351FE7">
      <w:rPr>
        <w:sz w:val="16"/>
        <w:szCs w:val="16"/>
      </w:rPr>
      <w:tab/>
    </w:r>
    <w:proofErr w:type="spellStart"/>
    <w:r w:rsidRPr="00351FE7">
      <w:rPr>
        <w:sz w:val="16"/>
        <w:szCs w:val="16"/>
      </w:rPr>
      <w:t>Krenngasse</w:t>
    </w:r>
    <w:proofErr w:type="spellEnd"/>
    <w:r w:rsidRPr="00351FE7">
      <w:rPr>
        <w:sz w:val="16"/>
        <w:szCs w:val="16"/>
      </w:rPr>
      <w:t xml:space="preserve"> 12</w:t>
    </w:r>
    <w:r w:rsidRPr="00351FE7">
      <w:rPr>
        <w:sz w:val="16"/>
        <w:szCs w:val="16"/>
      </w:rPr>
      <w:tab/>
      <w:t>Tel.:0316/833700</w:t>
    </w:r>
  </w:p>
  <w:p w:rsidR="0070056A" w:rsidRDefault="0070056A">
    <w:pPr>
      <w:pStyle w:val="Fuzeile"/>
    </w:pPr>
    <w:r w:rsidRPr="00351FE7">
      <w:rPr>
        <w:sz w:val="16"/>
        <w:szCs w:val="16"/>
      </w:rPr>
      <w:t xml:space="preserve">Wirtschaftstreuhänder   </w:t>
    </w:r>
    <w:r w:rsidRPr="00351FE7">
      <w:rPr>
        <w:sz w:val="16"/>
        <w:szCs w:val="16"/>
      </w:rPr>
      <w:tab/>
      <w:t>A-8010 Graz</w:t>
    </w:r>
    <w:r w:rsidRPr="00351FE7">
      <w:rPr>
        <w:sz w:val="16"/>
        <w:szCs w:val="16"/>
      </w:rPr>
      <w:tab/>
      <w:t>Fax: 0316/833700-13</w:t>
    </w:r>
    <w:r>
      <w:t xml:space="preserve">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1B4" w:rsidRDefault="001401B4">
      <w:r>
        <w:separator/>
      </w:r>
    </w:p>
  </w:footnote>
  <w:footnote w:type="continuationSeparator" w:id="0">
    <w:p w:rsidR="001401B4" w:rsidRDefault="00140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06B6"/>
    <w:multiLevelType w:val="hybridMultilevel"/>
    <w:tmpl w:val="4E2E8A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DF06D4"/>
    <w:multiLevelType w:val="hybridMultilevel"/>
    <w:tmpl w:val="36441A4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7A"/>
    <w:rsid w:val="000516AE"/>
    <w:rsid w:val="001401B4"/>
    <w:rsid w:val="002624DF"/>
    <w:rsid w:val="00351FE7"/>
    <w:rsid w:val="0070056A"/>
    <w:rsid w:val="00782108"/>
    <w:rsid w:val="00842CD2"/>
    <w:rsid w:val="00A72E2F"/>
    <w:rsid w:val="00D04C7A"/>
    <w:rsid w:val="00F2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351FE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51FE7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351FE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51FE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Rechnungsmerkmale nach § 11 UStG</vt:lpstr>
    </vt:vector>
  </TitlesOfParts>
  <Company>Steuerberatungs Kanzlei Arno Braschel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Rechnungsmerkmale nach § 11 UStG</dc:title>
  <dc:creator>BraunsteinA</dc:creator>
  <cp:lastModifiedBy>Andrea Braunstein</cp:lastModifiedBy>
  <cp:revision>2</cp:revision>
  <cp:lastPrinted>2008-12-11T10:37:00Z</cp:lastPrinted>
  <dcterms:created xsi:type="dcterms:W3CDTF">2014-12-29T12:40:00Z</dcterms:created>
  <dcterms:modified xsi:type="dcterms:W3CDTF">2014-12-29T12:40:00Z</dcterms:modified>
</cp:coreProperties>
</file>